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8F" w:rsidRDefault="00815A8F" w:rsidP="00815A8F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815A8F" w:rsidRDefault="00815A8F" w:rsidP="00815A8F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815A8F" w:rsidRDefault="00815A8F" w:rsidP="00815A8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815A8F" w:rsidRDefault="00815A8F" w:rsidP="00815A8F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815A8F" w:rsidRDefault="00815A8F" w:rsidP="00815A8F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815A8F" w:rsidRDefault="00815A8F" w:rsidP="00815A8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815A8F" w:rsidRDefault="00815A8F" w:rsidP="00815A8F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</w:p>
    <w:p w:rsidR="00815A8F" w:rsidRDefault="00815A8F" w:rsidP="00815A8F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  <w:r>
        <w:rPr>
          <w:rFonts w:ascii="Century Gothic" w:hAnsi="Century Gothic" w:cstheme="minorHAnsi"/>
          <w:b/>
          <w:sz w:val="56"/>
          <w:szCs w:val="56"/>
          <w:lang w:eastAsia="ru-RU"/>
        </w:rPr>
        <w:t>КТ</w:t>
      </w:r>
    </w:p>
    <w:p w:rsidR="00815A8F" w:rsidRDefault="00815A8F" w:rsidP="00815A8F">
      <w:pPr>
        <w:jc w:val="both"/>
        <w:rPr>
          <w:rFonts w:ascii="Century Gothic" w:hAnsi="Century Gothic" w:cstheme="minorHAnsi"/>
          <w:lang w:eastAsia="ru-RU"/>
        </w:rPr>
      </w:pPr>
    </w:p>
    <w:p w:rsidR="00815A8F" w:rsidRDefault="00815A8F" w:rsidP="00815A8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При назначении КТ исследования с внутривенным контрастированием, необходимо предоставить результаты биохимического анализа крови – 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креатинин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 (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мкмоль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/л; анализ действителен в течение 14 дней).</w:t>
      </w:r>
    </w:p>
    <w:p w:rsidR="00815A8F" w:rsidRDefault="00815A8F" w:rsidP="00815A8F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  <w:bCs/>
          <w:highlight w:val="lightGray"/>
          <w:u w:val="single"/>
        </w:rPr>
        <w:t xml:space="preserve">Виртуальная </w:t>
      </w:r>
      <w:proofErr w:type="spellStart"/>
      <w:r>
        <w:rPr>
          <w:rFonts w:ascii="Century Gothic" w:hAnsi="Century Gothic" w:cstheme="minorHAnsi"/>
          <w:b/>
          <w:bCs/>
          <w:highlight w:val="lightGray"/>
          <w:u w:val="single"/>
        </w:rPr>
        <w:t>колоноскопия</w:t>
      </w:r>
      <w:proofErr w:type="spellEnd"/>
      <w:r>
        <w:rPr>
          <w:rFonts w:ascii="Century Gothic" w:hAnsi="Century Gothic" w:cstheme="minorHAnsi"/>
          <w:b/>
          <w:bCs/>
          <w:highlight w:val="lightGray"/>
          <w:u w:val="single"/>
        </w:rPr>
        <w:t>:</w:t>
      </w:r>
    </w:p>
    <w:p w:rsidR="00815A8F" w:rsidRDefault="00815A8F" w:rsidP="00815A8F">
      <w:pPr>
        <w:jc w:val="both"/>
        <w:rPr>
          <w:rFonts w:ascii="Century Gothic" w:hAnsi="Century Gothic" w:cstheme="minorHAnsi"/>
          <w:b/>
          <w:bCs/>
          <w:u w:val="single"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Подготовка кишечника является обязательным компонентом программы КТ-исследования и имеет следующие основные этапы: </w:t>
      </w:r>
    </w:p>
    <w:p w:rsidR="00815A8F" w:rsidRDefault="00815A8F" w:rsidP="00815A8F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1. Диета. </w:t>
      </w:r>
    </w:p>
    <w:p w:rsidR="00815A8F" w:rsidRDefault="00815A8F" w:rsidP="00815A8F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2. Очищение. </w:t>
      </w:r>
    </w:p>
    <w:p w:rsidR="00815A8F" w:rsidRDefault="00815A8F" w:rsidP="00815A8F">
      <w:pPr>
        <w:jc w:val="both"/>
        <w:rPr>
          <w:rFonts w:ascii="Century Gothic" w:hAnsi="Century Gothic" w:cstheme="minorHAnsi"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>1 ЭТАП - Диета.</w:t>
      </w:r>
      <w:r>
        <w:rPr>
          <w:rFonts w:ascii="Century Gothic" w:hAnsi="Century Gothic" w:cstheme="minorHAnsi"/>
        </w:rPr>
        <w:t xml:space="preserve"> Подготовка к исследованию начинается с контроля питания: пища с низким содержанием клетчатки − за 72 часа до начала исследования, исключение твердой пищи − минимум за 24 часа, жидкая диета − минимум за 12 часов до исследования</w:t>
      </w:r>
    </w:p>
    <w:p w:rsidR="00815A8F" w:rsidRDefault="00815A8F" w:rsidP="00815A8F">
      <w:pPr>
        <w:pStyle w:val="a3"/>
        <w:jc w:val="both"/>
        <w:rPr>
          <w:rFonts w:ascii="Century Gothic" w:hAnsi="Century Gothic" w:cstheme="minorHAnsi"/>
        </w:rPr>
      </w:pPr>
    </w:p>
    <w:p w:rsidR="00815A8F" w:rsidRDefault="00815A8F" w:rsidP="00815A8F">
      <w:pPr>
        <w:pStyle w:val="a3"/>
        <w:jc w:val="both"/>
        <w:rPr>
          <w:rFonts w:ascii="Century Gothic" w:hAnsi="Century Gothic" w:cstheme="minorHAnsi"/>
        </w:rPr>
      </w:pPr>
    </w:p>
    <w:p w:rsidR="00815A8F" w:rsidRDefault="00815A8F" w:rsidP="00815A8F">
      <w:pPr>
        <w:pStyle w:val="a3"/>
        <w:jc w:val="both"/>
        <w:rPr>
          <w:rFonts w:ascii="Century Gothic" w:hAnsi="Century Gothic" w:cstheme="minorHAnsi"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  <w:r>
        <w:rPr>
          <w:rFonts w:ascii="Century Gothic" w:hAnsi="Century Gothic" w:cstheme="minorHAnsi"/>
          <w:b/>
          <w:i/>
          <w:sz w:val="20"/>
          <w:szCs w:val="20"/>
        </w:rPr>
        <w:t>Рекомендации по рациону питания на этапе подготовки к лучевым исследованиям кишечника</w:t>
      </w:r>
    </w:p>
    <w:p w:rsidR="00815A8F" w:rsidRDefault="00815A8F" w:rsidP="00815A8F">
      <w:pPr>
        <w:jc w:val="both"/>
        <w:rPr>
          <w:rFonts w:ascii="Century Gothic" w:hAnsi="Century Gothic" w:cstheme="minorHAnsi"/>
          <w:b/>
          <w:i/>
          <w:sz w:val="20"/>
          <w:szCs w:val="20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Разрешено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Рекомендовано не употреблять за 3 суток (72 ч)</w:t>
            </w:r>
          </w:p>
        </w:tc>
      </w:tr>
      <w:tr w:rsidR="00815A8F" w:rsidTr="00062B3F">
        <w:tc>
          <w:tcPr>
            <w:tcW w:w="9344" w:type="dxa"/>
            <w:gridSpan w:val="2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t>Продукты питания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Сыр, сметана, сливочное масло, йогурт без добавок и наполнителей, кисломолочные продукты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Все хлебобулочные, мучные и макаронные изделия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Яйца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Овощи, включая картофель, зелень, грибы, морскую капусту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Мясо, птица и рыба нежирных сортов (в отварном, паровом или тушеном виде)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Крупы, каши, бобовые, злаковые, орехи, семечки, кунжут, мак, зерна, отруби и другие семена, специи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Хорошо проваренный белый рис (кроме плова)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Жесткое мясо с хрящами, консервы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Сахар, мед (не в сотах).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lastRenderedPageBreak/>
              <w:t>Разрешенные продукты не должны содержать мелкие косточки, зерна, семена, семечки, отруби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lastRenderedPageBreak/>
              <w:t xml:space="preserve">Сосиски, колбасы, морепродукты, фрукты, ягоды, включая сухофрукты, </w:t>
            </w:r>
            <w:r>
              <w:rPr>
                <w:rFonts w:ascii="Century Gothic" w:eastAsia="Calibri" w:hAnsi="Century Gothic" w:cstheme="minorHAnsi"/>
              </w:rPr>
              <w:lastRenderedPageBreak/>
              <w:t>варенье, джем, мармелад, желе, чипсы, гамбургеры, шоколад, любые другие продукты, не входящие в список разрешенных</w:t>
            </w:r>
          </w:p>
        </w:tc>
      </w:tr>
      <w:tr w:rsidR="00815A8F" w:rsidTr="00062B3F">
        <w:tc>
          <w:tcPr>
            <w:tcW w:w="9344" w:type="dxa"/>
            <w:gridSpan w:val="2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  <w:b/>
              </w:rPr>
              <w:lastRenderedPageBreak/>
              <w:t>Жидкости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Вода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Алкоголь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Бульоны (прозрачные, процеженные)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Газированные напитки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proofErr w:type="spellStart"/>
            <w:r>
              <w:rPr>
                <w:rFonts w:ascii="Century Gothic" w:eastAsia="Calibri" w:hAnsi="Century Gothic" w:cstheme="minorHAnsi"/>
              </w:rPr>
              <w:t>Cок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без мякоти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Кофе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Чай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Компот, кисель</w:t>
            </w:r>
          </w:p>
        </w:tc>
      </w:tr>
      <w:tr w:rsidR="00815A8F" w:rsidTr="00062B3F"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Безалкогольные неокрашенные напитки</w:t>
            </w:r>
          </w:p>
        </w:tc>
        <w:tc>
          <w:tcPr>
            <w:tcW w:w="4672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eastAsia="Calibri" w:hAnsi="Century Gothic" w:cstheme="minorHAnsi"/>
              </w:rPr>
              <w:t>Молоко</w:t>
            </w:r>
          </w:p>
        </w:tc>
      </w:tr>
    </w:tbl>
    <w:p w:rsidR="00815A8F" w:rsidRDefault="00815A8F" w:rsidP="00815A8F">
      <w:pPr>
        <w:jc w:val="both"/>
        <w:rPr>
          <w:rFonts w:ascii="Century Gothic" w:hAnsi="Century Gothic" w:cstheme="minorHAnsi"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i/>
        </w:rPr>
      </w:pPr>
      <w:r>
        <w:rPr>
          <w:rFonts w:ascii="Century Gothic" w:hAnsi="Century Gothic" w:cstheme="minorHAnsi"/>
          <w:i/>
          <w:highlight w:val="yellow"/>
        </w:rPr>
        <w:t xml:space="preserve">* Клинические рекомендации Российского эндоскопического общества «Подготовка пациентов к эндоскопическому исследованию толстой кишки». – 3-е изд., </w:t>
      </w:r>
      <w:proofErr w:type="spellStart"/>
      <w:r>
        <w:rPr>
          <w:rFonts w:ascii="Century Gothic" w:hAnsi="Century Gothic" w:cstheme="minorHAnsi"/>
          <w:i/>
          <w:highlight w:val="yellow"/>
        </w:rPr>
        <w:t>переаб</w:t>
      </w:r>
      <w:proofErr w:type="spellEnd"/>
      <w:proofErr w:type="gramStart"/>
      <w:r>
        <w:rPr>
          <w:rFonts w:ascii="Century Gothic" w:hAnsi="Century Gothic" w:cstheme="minorHAnsi"/>
          <w:i/>
          <w:highlight w:val="yellow"/>
        </w:rPr>
        <w:t>.</w:t>
      </w:r>
      <w:proofErr w:type="gramEnd"/>
      <w:r>
        <w:rPr>
          <w:rFonts w:ascii="Century Gothic" w:hAnsi="Century Gothic" w:cstheme="minorHAnsi"/>
          <w:i/>
          <w:highlight w:val="yellow"/>
        </w:rPr>
        <w:t xml:space="preserve"> и доп. – Москва, 2017; </w:t>
      </w:r>
      <w:proofErr w:type="spellStart"/>
      <w:r>
        <w:rPr>
          <w:rFonts w:ascii="Century Gothic" w:hAnsi="Century Gothic" w:cstheme="minorHAnsi"/>
          <w:i/>
          <w:highlight w:val="yellow"/>
        </w:rPr>
        <w:t>Hassan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et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 </w:t>
      </w:r>
      <w:proofErr w:type="spellStart"/>
      <w:r>
        <w:rPr>
          <w:rFonts w:ascii="Century Gothic" w:hAnsi="Century Gothic" w:cstheme="minorHAnsi"/>
          <w:i/>
          <w:highlight w:val="yellow"/>
        </w:rPr>
        <w:t>al</w:t>
      </w:r>
      <w:proofErr w:type="spellEnd"/>
      <w:r>
        <w:rPr>
          <w:rFonts w:ascii="Century Gothic" w:hAnsi="Century Gothic" w:cstheme="minorHAnsi"/>
          <w:i/>
          <w:highlight w:val="yellow"/>
        </w:rPr>
        <w:t xml:space="preserve">. </w:t>
      </w:r>
      <w:r>
        <w:rPr>
          <w:rFonts w:ascii="Century Gothic" w:hAnsi="Century Gothic" w:cstheme="minorHAnsi"/>
          <w:i/>
          <w:highlight w:val="yellow"/>
          <w:lang w:val="en-US"/>
        </w:rPr>
        <w:t xml:space="preserve">Bowel preparation for colonoscopy: European Society of Gastrointestinal Endoscopy (ESGE) Guideline // Endoscopy. </w:t>
      </w:r>
      <w:r>
        <w:rPr>
          <w:rFonts w:ascii="Century Gothic" w:hAnsi="Century Gothic" w:cstheme="minorHAnsi"/>
          <w:i/>
          <w:highlight w:val="yellow"/>
        </w:rPr>
        <w:t>− 2013. − №45. − P. 142−150</w:t>
      </w:r>
    </w:p>
    <w:p w:rsidR="00815A8F" w:rsidRDefault="00815A8F" w:rsidP="00815A8F">
      <w:pPr>
        <w:jc w:val="both"/>
        <w:rPr>
          <w:rFonts w:ascii="Century Gothic" w:hAnsi="Century Gothic" w:cstheme="minorHAnsi"/>
          <w:i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i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i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i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i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  <w:b/>
          <w:bCs/>
          <w:u w:val="single"/>
        </w:rPr>
      </w:pPr>
      <w:r>
        <w:rPr>
          <w:rFonts w:ascii="Century Gothic" w:hAnsi="Century Gothic" w:cstheme="minorHAnsi"/>
          <w:b/>
        </w:rPr>
        <w:t>2 Этап - Очищение</w:t>
      </w:r>
    </w:p>
    <w:p w:rsidR="00815A8F" w:rsidRDefault="00815A8F" w:rsidP="00815A8F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Вам потребуется самостоятельно приобрести в аптеке: </w:t>
      </w:r>
    </w:p>
    <w:p w:rsidR="00815A8F" w:rsidRDefault="00815A8F" w:rsidP="00815A8F">
      <w:pPr>
        <w:jc w:val="both"/>
        <w:rPr>
          <w:rFonts w:ascii="Century Gothic" w:hAnsi="Century Gothic" w:cstheme="minorHAnsi"/>
        </w:rPr>
      </w:pPr>
      <w:r>
        <w:rPr>
          <w:rFonts w:ascii="Symbol" w:eastAsia="Symbol" w:hAnsi="Symbol" w:cs="Symbol"/>
        </w:rPr>
        <w:t></w:t>
      </w:r>
      <w:r>
        <w:rPr>
          <w:rFonts w:ascii="Century Gothic" w:hAnsi="Century Gothic" w:cstheme="minorHAnsi"/>
        </w:rPr>
        <w:t xml:space="preserve"> </w:t>
      </w:r>
      <w:proofErr w:type="spellStart"/>
      <w:r>
        <w:rPr>
          <w:rFonts w:ascii="Century Gothic" w:hAnsi="Century Gothic" w:cstheme="minorHAnsi"/>
        </w:rPr>
        <w:t>Фортранс</w:t>
      </w:r>
      <w:proofErr w:type="spellEnd"/>
      <w:r>
        <w:rPr>
          <w:rFonts w:ascii="Century Gothic" w:hAnsi="Century Gothic" w:cstheme="minorHAnsi"/>
        </w:rPr>
        <w:t xml:space="preserve">® или </w:t>
      </w:r>
      <w:proofErr w:type="spellStart"/>
      <w:r>
        <w:rPr>
          <w:rFonts w:ascii="Century Gothic" w:hAnsi="Century Gothic" w:cstheme="minorHAnsi"/>
        </w:rPr>
        <w:t>Мовипреп</w:t>
      </w:r>
      <w:proofErr w:type="spellEnd"/>
      <w:r>
        <w:rPr>
          <w:rFonts w:ascii="Century Gothic" w:hAnsi="Century Gothic" w:cstheme="minorHAnsi"/>
        </w:rPr>
        <w:t xml:space="preserve">® (количество см. в таблице ниже в разделе «дозировка») </w:t>
      </w:r>
    </w:p>
    <w:p w:rsidR="00815A8F" w:rsidRDefault="00815A8F" w:rsidP="00815A8F">
      <w:pPr>
        <w:jc w:val="both"/>
        <w:rPr>
          <w:rFonts w:ascii="Century Gothic" w:hAnsi="Century Gothic" w:cstheme="minorHAnsi"/>
        </w:rPr>
      </w:pPr>
    </w:p>
    <w:p w:rsidR="00815A8F" w:rsidRDefault="00815A8F" w:rsidP="00815A8F">
      <w:pPr>
        <w:jc w:val="both"/>
        <w:rPr>
          <w:rFonts w:ascii="Century Gothic" w:hAnsi="Century Gothic" w:cstheme="minorHAnsi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5A8F" w:rsidTr="00062B3F"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Фортранс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eastAsia="Calibri" w:hAnsi="Century Gothic" w:cstheme="minorHAnsi"/>
                <w:b/>
              </w:rPr>
              <w:t>Мовипреп</w:t>
            </w:r>
            <w:proofErr w:type="spellEnd"/>
            <w:r>
              <w:rPr>
                <w:rFonts w:ascii="Century Gothic" w:eastAsia="Calibri" w:hAnsi="Century Gothic" w:cstheme="minorHAnsi"/>
                <w:b/>
              </w:rPr>
              <w:t xml:space="preserve"> ®</w:t>
            </w:r>
          </w:p>
        </w:tc>
      </w:tr>
      <w:tr w:rsidR="00815A8F" w:rsidTr="00062B3F"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Дозировка</w:t>
            </w:r>
          </w:p>
        </w:tc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Зависит от массы тела: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до 60 кг – 3 пакетика (саше)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61-80 кг – 4 пакетика (саше)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81-100 кг – 5 пакетиков (саше)</w:t>
            </w:r>
          </w:p>
        </w:tc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Не зависит от массы: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одна упаковка = две пары пакетиков (А+В)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всего получается два литра раствора</w:t>
            </w:r>
          </w:p>
        </w:tc>
      </w:tr>
      <w:tr w:rsidR="00815A8F" w:rsidTr="00062B3F"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Разведение</w:t>
            </w:r>
          </w:p>
        </w:tc>
        <w:tc>
          <w:tcPr>
            <w:tcW w:w="3115" w:type="dxa"/>
          </w:tcPr>
          <w:p w:rsidR="00815A8F" w:rsidRPr="00D379DB" w:rsidRDefault="00815A8F" w:rsidP="00062B3F">
            <w:pPr>
              <w:jc w:val="both"/>
              <w:rPr>
                <w:rFonts w:ascii="Century Gothic" w:eastAsia="Calibri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Каждый пакетик разводится в литре негазированной воды, можно добавить лимонный сок</w:t>
            </w:r>
          </w:p>
        </w:tc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Каждая пара пакетиков (саше А+В) разводится в одном литре негазированной воды</w:t>
            </w:r>
          </w:p>
        </w:tc>
      </w:tr>
      <w:tr w:rsidR="00815A8F" w:rsidTr="00062B3F"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>Время приёма</w:t>
            </w:r>
          </w:p>
        </w:tc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Фортранса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15.00 до 20.00 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•Параллельно разрешена жидкая пища</w:t>
            </w:r>
          </w:p>
        </w:tc>
        <w:tc>
          <w:tcPr>
            <w:tcW w:w="3115" w:type="dxa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• Прием раствора </w:t>
            </w:r>
            <w:proofErr w:type="spellStart"/>
            <w:r>
              <w:rPr>
                <w:rFonts w:ascii="Century Gothic" w:eastAsia="Calibri" w:hAnsi="Century Gothic" w:cstheme="minorHAnsi"/>
              </w:rPr>
              <w:t>Мовипрепа</w:t>
            </w:r>
            <w:proofErr w:type="spellEnd"/>
            <w:r>
              <w:rPr>
                <w:rFonts w:ascii="Century Gothic" w:eastAsia="Calibri" w:hAnsi="Century Gothic" w:cstheme="minorHAnsi"/>
              </w:rPr>
              <w:t xml:space="preserve"> начинается накануне исследования с 16.00 до 20.00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Параллельно разрешена жидкая пища</w:t>
            </w:r>
          </w:p>
        </w:tc>
      </w:tr>
      <w:tr w:rsidR="00815A8F" w:rsidTr="00062B3F">
        <w:trPr>
          <w:trHeight w:val="547"/>
        </w:trPr>
        <w:tc>
          <w:tcPr>
            <w:tcW w:w="9345" w:type="dxa"/>
            <w:gridSpan w:val="3"/>
          </w:tcPr>
          <w:p w:rsidR="00815A8F" w:rsidRDefault="00815A8F" w:rsidP="00062B3F">
            <w:pPr>
              <w:jc w:val="both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eastAsia="Calibri" w:hAnsi="Century Gothic" w:cstheme="minorHAnsi"/>
                <w:b/>
              </w:rPr>
              <w:t xml:space="preserve">Эффекты </w:t>
            </w: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</w:p>
          <w:p w:rsidR="00815A8F" w:rsidRDefault="00815A8F" w:rsidP="00062B3F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>• Через 1-2 ч. после начала приема появляется безболезненный жидкий стул • Стул перейдёт в прозрачную или слегка окрашенную жидкость через 2-3 ч. после приема последней порции</w:t>
            </w:r>
          </w:p>
        </w:tc>
      </w:tr>
    </w:tbl>
    <w:p w:rsidR="00815A8F" w:rsidRDefault="00815A8F" w:rsidP="00815A8F">
      <w:pPr>
        <w:jc w:val="both"/>
        <w:rPr>
          <w:rFonts w:ascii="Century Gothic" w:hAnsi="Century Gothic" w:cstheme="minorHAnsi"/>
        </w:rPr>
      </w:pPr>
    </w:p>
    <w:p w:rsidR="00815A8F" w:rsidRDefault="00815A8F" w:rsidP="00815A8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lastRenderedPageBreak/>
        <w:t xml:space="preserve">В процессе подготовки к </w:t>
      </w:r>
      <w:proofErr w:type="spellStart"/>
      <w:r>
        <w:rPr>
          <w:rFonts w:ascii="Century Gothic" w:hAnsi="Century Gothic" w:cstheme="minorHAnsi"/>
          <w:highlight w:val="yellow"/>
        </w:rPr>
        <w:t>колоноскопии</w:t>
      </w:r>
      <w:proofErr w:type="spellEnd"/>
      <w:r>
        <w:rPr>
          <w:rFonts w:ascii="Century Gothic" w:hAnsi="Century Gothic" w:cstheme="minorHAnsi"/>
          <w:highlight w:val="yellow"/>
        </w:rPr>
        <w:t xml:space="preserve"> нужно выполнять небольшую физическую нагрузку (зарядка, работа по дому, несложная гимнастика).</w:t>
      </w:r>
    </w:p>
    <w:p w:rsidR="00815A8F" w:rsidRDefault="00815A8F" w:rsidP="00815A8F">
      <w:pPr>
        <w:pStyle w:val="a3"/>
        <w:jc w:val="both"/>
        <w:rPr>
          <w:rFonts w:ascii="Century Gothic" w:hAnsi="Century Gothic" w:cstheme="minorHAnsi"/>
          <w:highlight w:val="yellow"/>
        </w:rPr>
      </w:pPr>
    </w:p>
    <w:p w:rsidR="00815A8F" w:rsidRDefault="00815A8F" w:rsidP="00815A8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 xml:space="preserve">Очень важно выпить весь рекомендованный объем выбранного Вами препарата для наилучшей подготовки кишки к </w:t>
      </w:r>
      <w:proofErr w:type="spellStart"/>
      <w:r>
        <w:rPr>
          <w:rFonts w:ascii="Century Gothic" w:hAnsi="Century Gothic" w:cstheme="minorHAnsi"/>
          <w:highlight w:val="yellow"/>
        </w:rPr>
        <w:t>колоноскопии</w:t>
      </w:r>
      <w:proofErr w:type="spellEnd"/>
      <w:r>
        <w:rPr>
          <w:rFonts w:ascii="Century Gothic" w:hAnsi="Century Gothic" w:cstheme="minorHAnsi"/>
          <w:highlight w:val="yellow"/>
        </w:rPr>
        <w:t>!</w:t>
      </w:r>
    </w:p>
    <w:p w:rsidR="00557496" w:rsidRDefault="00815A8F">
      <w:bookmarkStart w:id="0" w:name="_GoBack"/>
      <w:bookmarkEnd w:id="0"/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30"/>
    <w:rsid w:val="004F7D30"/>
    <w:rsid w:val="00815A8F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A5A0E-C018-42F4-BDFB-6D01A8CC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A8F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A8F"/>
    <w:pPr>
      <w:ind w:left="720"/>
    </w:pPr>
  </w:style>
  <w:style w:type="table" w:styleId="a4">
    <w:name w:val="Table Grid"/>
    <w:basedOn w:val="a1"/>
    <w:uiPriority w:val="39"/>
    <w:rsid w:val="00815A8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3181</Characters>
  <Application>Microsoft Office Word</Application>
  <DocSecurity>0</DocSecurity>
  <Lines>26</Lines>
  <Paragraphs>7</Paragraphs>
  <ScaleCrop>false</ScaleCrop>
  <Company>ГК Эксперт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2024-04-15T03:19:00Z</dcterms:created>
  <dcterms:modified xsi:type="dcterms:W3CDTF">2024-04-15T03:19:00Z</dcterms:modified>
</cp:coreProperties>
</file>