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B122F2" w:rsidRDefault="00413A52" w:rsidP="00413A52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bookmarkStart w:id="0" w:name="_GoBack"/>
      <w:r w:rsidRPr="00413A52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Ультразвуковое исследование поджелудочной железы</w:t>
      </w:r>
    </w:p>
    <w:bookmarkEnd w:id="0"/>
    <w:p w:rsidR="00413A52" w:rsidRDefault="00413A52" w:rsidP="00B128CE">
      <w:pPr>
        <w:rPr>
          <w:b/>
          <w:bCs/>
          <w:color w:val="000000"/>
          <w:sz w:val="28"/>
          <w:shd w:val="clear" w:color="auto" w:fill="FFFF00"/>
        </w:rPr>
      </w:pPr>
    </w:p>
    <w:p w:rsidR="00B128CE" w:rsidRPr="00B128CE" w:rsidRDefault="00B128CE" w:rsidP="00B128CE">
      <w:pPr>
        <w:rPr>
          <w:b/>
          <w:bCs/>
          <w:color w:val="000000"/>
          <w:sz w:val="28"/>
          <w:shd w:val="clear" w:color="auto" w:fill="FFFF00"/>
        </w:rPr>
      </w:pPr>
      <w:r w:rsidRPr="00B128CE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6 часов до исследования, за 5 часов не пить воду. Несколько глотков воды допустимо.</w:t>
      </w:r>
      <w:r w:rsidRPr="00B128CE">
        <w:rPr>
          <w:b/>
          <w:bCs/>
          <w:color w:val="000000"/>
          <w:sz w:val="28"/>
        </w:rPr>
        <w:t xml:space="preserve"> </w:t>
      </w:r>
      <w:r w:rsidRPr="00B128CE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B128CE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B128CE">
        <w:rPr>
          <w:b/>
          <w:bCs/>
          <w:color w:val="000000"/>
          <w:sz w:val="28"/>
          <w:shd w:val="clear" w:color="auto" w:fill="FFFF00"/>
        </w:rPr>
        <w:t>.</w:t>
      </w:r>
    </w:p>
    <w:p w:rsidR="00B128CE" w:rsidRDefault="00B128CE" w:rsidP="00B128CE">
      <w:pPr>
        <w:rPr>
          <w:rFonts w:ascii="Times New Roman" w:hAnsi="Times New Roman" w:cs="Times New Roman"/>
          <w:sz w:val="28"/>
        </w:rPr>
      </w:pPr>
      <w:r w:rsidRPr="00B128CE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B128CE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B128CE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B128CE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B128CE">
        <w:rPr>
          <w:rFonts w:ascii="Times New Roman" w:hAnsi="Times New Roman" w:cs="Times New Roman"/>
          <w:b/>
          <w:sz w:val="36"/>
          <w:szCs w:val="28"/>
        </w:rPr>
        <w:t>*</w:t>
      </w:r>
      <w:r w:rsidRPr="00B128CE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B128CE">
        <w:rPr>
          <w:rFonts w:ascii="Times New Roman" w:hAnsi="Times New Roman" w:cs="Times New Roman"/>
          <w:sz w:val="28"/>
        </w:rPr>
        <w:t>фестал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128CE">
        <w:rPr>
          <w:rFonts w:ascii="Times New Roman" w:hAnsi="Times New Roman" w:cs="Times New Roman"/>
          <w:sz w:val="28"/>
        </w:rPr>
        <w:t>мезим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B128CE">
        <w:rPr>
          <w:rFonts w:ascii="Times New Roman" w:hAnsi="Times New Roman" w:cs="Times New Roman"/>
          <w:sz w:val="28"/>
        </w:rPr>
        <w:t>эспумизан</w:t>
      </w:r>
      <w:proofErr w:type="spellEnd"/>
      <w:r w:rsidRPr="00B128CE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B128CE">
        <w:rPr>
          <w:rFonts w:ascii="Times New Roman" w:hAnsi="Times New Roman" w:cs="Times New Roman"/>
          <w:sz w:val="28"/>
        </w:rPr>
        <w:t xml:space="preserve"> курить до исследования. </w:t>
      </w:r>
    </w:p>
    <w:p w:rsidR="00B128CE" w:rsidRPr="00B128CE" w:rsidRDefault="00B128CE" w:rsidP="00B128CE">
      <w:pPr>
        <w:rPr>
          <w:sz w:val="36"/>
        </w:rPr>
      </w:pPr>
      <w:r w:rsidRPr="00B128CE">
        <w:rPr>
          <w:rFonts w:ascii="Times New Roman" w:hAnsi="Times New Roman" w:cs="Times New Roman"/>
          <w:sz w:val="28"/>
        </w:rPr>
        <w:br/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B128CE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B128CE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B128CE" w:rsidRPr="00B1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1F6728"/>
    <w:rsid w:val="0026507C"/>
    <w:rsid w:val="00413A52"/>
    <w:rsid w:val="00462019"/>
    <w:rsid w:val="004F1E5C"/>
    <w:rsid w:val="00992C40"/>
    <w:rsid w:val="00A26B21"/>
    <w:rsid w:val="00AC511F"/>
    <w:rsid w:val="00B122F2"/>
    <w:rsid w:val="00B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901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8</cp:revision>
  <dcterms:created xsi:type="dcterms:W3CDTF">2023-02-12T13:30:00Z</dcterms:created>
  <dcterms:modified xsi:type="dcterms:W3CDTF">2023-02-12T13:55:00Z</dcterms:modified>
</cp:coreProperties>
</file>