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8332A" w14:textId="4827769F" w:rsidR="00AE1B85" w:rsidRDefault="00AE1B85" w:rsidP="00AE1B85">
      <w:r w:rsidRPr="00AE1B85">
        <w:t>Проводится с 5-11 день цикла</w:t>
      </w:r>
    </w:p>
    <w:p w14:paraId="64990FBE" w14:textId="77777777" w:rsidR="00AE1B85" w:rsidRDefault="00AE1B85" w:rsidP="00AE1B85"/>
    <w:p w14:paraId="792E1E60" w14:textId="75ADA69E" w:rsidR="00AE1B85" w:rsidRDefault="00AE1B85" w:rsidP="00AE1B85">
      <w:r>
        <w:t>ПЕР</w:t>
      </w:r>
      <w:r w:rsidR="00BE5D8F">
        <w:t>Е</w:t>
      </w:r>
      <w:r>
        <w:t>ЧЕНЬ ДИАГНОСТИЧЕСКИХ ИССЛЕДОВАНИЙ ПРИ НАПРАВЛЕНИИ ПАЦИЕНТА НА ГСГ</w:t>
      </w:r>
    </w:p>
    <w:p w14:paraId="7950361F" w14:textId="77777777" w:rsidR="00AE1B85" w:rsidRDefault="00AE1B85" w:rsidP="00AE1B85">
      <w:r>
        <w:t xml:space="preserve">ВИЧ, HCV, </w:t>
      </w:r>
      <w:proofErr w:type="spellStart"/>
      <w:r>
        <w:t>HBsAg</w:t>
      </w:r>
      <w:proofErr w:type="spellEnd"/>
      <w:r>
        <w:t xml:space="preserve"> – 3 </w:t>
      </w:r>
      <w:proofErr w:type="gramStart"/>
      <w:r>
        <w:t>месяца ,</w:t>
      </w:r>
      <w:proofErr w:type="gramEnd"/>
    </w:p>
    <w:p w14:paraId="15392DBD" w14:textId="77777777" w:rsidR="00AE1B85" w:rsidRDefault="00AE1B85" w:rsidP="00AE1B85">
      <w:r>
        <w:t>РМП -1 месяц</w:t>
      </w:r>
    </w:p>
    <w:p w14:paraId="4D9C637B" w14:textId="77777777" w:rsidR="00AE1B85" w:rsidRDefault="00AE1B85" w:rsidP="00AE1B85">
      <w:r>
        <w:t>Мазок на микрофлору-2 недели</w:t>
      </w:r>
    </w:p>
    <w:p w14:paraId="03A14BE4" w14:textId="77777777" w:rsidR="00AE1B85" w:rsidRDefault="00AE1B85" w:rsidP="00AE1B85">
      <w:r>
        <w:t>Флюорография легких (1раз в год)</w:t>
      </w:r>
    </w:p>
    <w:p w14:paraId="5DE91403" w14:textId="2DEDB804" w:rsidR="00AE1B85" w:rsidRDefault="00AE1B85" w:rsidP="00AE1B85">
      <w:r>
        <w:t>УЗИ органов малого таза</w:t>
      </w:r>
      <w:r w:rsidR="002E0D3E">
        <w:t xml:space="preserve"> – 3 недели</w:t>
      </w:r>
      <w:bookmarkStart w:id="0" w:name="_GoBack"/>
      <w:bookmarkEnd w:id="0"/>
    </w:p>
    <w:p w14:paraId="51B19B0B" w14:textId="77777777" w:rsidR="00AE1B85" w:rsidRDefault="00AE1B85" w:rsidP="00AE1B85">
      <w:r>
        <w:t>Общий анализ крови -2недели</w:t>
      </w:r>
    </w:p>
    <w:p w14:paraId="2595DAAD" w14:textId="77777777" w:rsidR="00AE1B85" w:rsidRDefault="00AE1B85" w:rsidP="00AE1B85">
      <w:r>
        <w:t>Общий анализ мочи -2 недели</w:t>
      </w:r>
    </w:p>
    <w:p w14:paraId="00F2E4FC" w14:textId="77777777" w:rsidR="00AE1B85" w:rsidRDefault="00AE1B85" w:rsidP="00AE1B85"/>
    <w:p w14:paraId="01474BA0" w14:textId="77777777" w:rsidR="00AE1B85" w:rsidRDefault="00AE1B85" w:rsidP="00AE1B85">
      <w:r>
        <w:t>Подготовка к ГСГ</w:t>
      </w:r>
    </w:p>
    <w:p w14:paraId="272CF5D2" w14:textId="77777777" w:rsidR="00AE1B85" w:rsidRDefault="00AE1B85" w:rsidP="00AE1B85">
      <w:r>
        <w:t xml:space="preserve">При назначении </w:t>
      </w:r>
      <w:proofErr w:type="spellStart"/>
      <w:r>
        <w:t>гистеросальпингографии</w:t>
      </w:r>
      <w:proofErr w:type="spellEnd"/>
      <w:r>
        <w:t xml:space="preserve"> необходима особая подготовка, так как метод является инвазивным, контрастное вещество вводится в полость матки и труб.</w:t>
      </w:r>
    </w:p>
    <w:p w14:paraId="02DF3D37" w14:textId="77777777" w:rsidR="00AE1B85" w:rsidRDefault="00AE1B85" w:rsidP="00AE1B85">
      <w:r>
        <w:t>Необходимо отказаться от половой жизни за двое суток до проведения исследования, а за неделю до ГСГ необходимо отменить любые спринцевания и применение средств интимной гигиены, которые могут нарушить баланс микрофлоры.</w:t>
      </w:r>
    </w:p>
    <w:p w14:paraId="493C097C" w14:textId="77777777" w:rsidR="00AE1B85" w:rsidRDefault="00AE1B85" w:rsidP="00AE1B85">
      <w:r>
        <w:t>Также как минимум за 5-7 дней до процедуры необходимо отказаться от применения вагинальных свеч, кремов и спреев, если врач не назначил вам специальной санации влагалища.</w:t>
      </w:r>
    </w:p>
    <w:p w14:paraId="1F44B979" w14:textId="77777777" w:rsidR="00AE1B85" w:rsidRDefault="00AE1B85" w:rsidP="00AE1B85">
      <w:r>
        <w:t>После ГСГ</w:t>
      </w:r>
    </w:p>
    <w:p w14:paraId="2A8C1A78" w14:textId="77777777" w:rsidR="00AE1B85" w:rsidRDefault="00AE1B85" w:rsidP="00AE1B85">
      <w:r>
        <w:t>Первые два-три дня после процедуры могут быть слизистые или скудные мажущие выделения из влагалища, могут быть легкие боли или дискомфорт внизу живота. Обычно они проходят при приеме обычных обезболивающих. После процедуры из-за стресса возможна задержка месячных на 2-3 дня.</w:t>
      </w:r>
    </w:p>
    <w:p w14:paraId="035EF6B9" w14:textId="5BE03A52" w:rsidR="00581F69" w:rsidRDefault="00AE1B85" w:rsidP="00AE1B85">
      <w:r>
        <w:t>Два-три дня после процедуры не рекомендуется спринцевание, применение свечек и спреев, средств интимной гигиены, половые отношения, прием ванны и посещение сауны.</w:t>
      </w:r>
    </w:p>
    <w:sectPr w:rsidR="00581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85"/>
    <w:rsid w:val="002E0D3E"/>
    <w:rsid w:val="00792AE0"/>
    <w:rsid w:val="00AE1B85"/>
    <w:rsid w:val="00BA0C41"/>
    <w:rsid w:val="00BE5D8F"/>
    <w:rsid w:val="00EC0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7068"/>
  <w15:chartTrackingRefBased/>
  <w15:docId w15:val="{6BBFACC1-2B60-4E45-9AF8-3C999342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Company>ГК Эксперт</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Панькова Анна Андреевна</dc:creator>
  <cp:keywords/>
  <dc:description/>
  <cp:lastModifiedBy>Почекунина Марина Викторовна</cp:lastModifiedBy>
  <cp:revision>3</cp:revision>
  <dcterms:created xsi:type="dcterms:W3CDTF">2024-07-12T08:21:00Z</dcterms:created>
  <dcterms:modified xsi:type="dcterms:W3CDTF">2025-02-26T07:06:00Z</dcterms:modified>
</cp:coreProperties>
</file>